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D8" w:rsidRPr="00F4305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Директор_______Т.Е.Виленская</w:t>
      </w:r>
      <w:proofErr w:type="spellEnd"/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«__»________2021г.</w:t>
      </w:r>
    </w:p>
    <w:p w:rsidR="003F54D8" w:rsidRDefault="003F54D8" w:rsidP="003F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F54D8" w:rsidRDefault="003F54D8" w:rsidP="003F5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3F54D8" w:rsidRDefault="003F54D8" w:rsidP="003F54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колледж» </w:t>
      </w:r>
    </w:p>
    <w:p w:rsidR="003F54D8" w:rsidRDefault="003F54D8" w:rsidP="003F54D8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основной образовательной программы </w:t>
      </w:r>
    </w:p>
    <w:p w:rsidR="003F54D8" w:rsidRDefault="003F54D8" w:rsidP="003F54D8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среднего профессионального образования</w:t>
      </w:r>
    </w:p>
    <w:p w:rsidR="003F54D8" w:rsidRDefault="003F54D8" w:rsidP="003F54D8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программы подготовки квалифицированных рабочих, служащих</w:t>
      </w:r>
    </w:p>
    <w:p w:rsidR="003F54D8" w:rsidRPr="00124BDC" w:rsidRDefault="003F54D8" w:rsidP="003F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3F54D8" w:rsidRPr="00232A30" w:rsidRDefault="003F54D8" w:rsidP="003F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30">
        <w:rPr>
          <w:rFonts w:ascii="Times New Roman" w:hAnsi="Times New Roman" w:cs="Times New Roman"/>
          <w:b/>
          <w:sz w:val="24"/>
          <w:szCs w:val="24"/>
        </w:rPr>
        <w:t>09.01.03 Мастер по обработке цифровой информации</w:t>
      </w:r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электронно-вычислительных</w:t>
      </w:r>
      <w:proofErr w:type="gramEnd"/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вычислительных машин</w:t>
      </w:r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F54D8" w:rsidRDefault="003F54D8" w:rsidP="003F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3F54D8" w:rsidRDefault="003F54D8" w:rsidP="003F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D8" w:rsidRDefault="003F54D8" w:rsidP="003F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D8" w:rsidRPr="003A0B4C" w:rsidRDefault="003F54D8" w:rsidP="003F54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3F54D8" w:rsidRDefault="003F54D8" w:rsidP="003F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478"/>
        <w:gridCol w:w="1380"/>
        <w:gridCol w:w="2470"/>
        <w:gridCol w:w="2176"/>
        <w:gridCol w:w="2281"/>
        <w:gridCol w:w="1498"/>
        <w:gridCol w:w="1956"/>
      </w:tblGrid>
      <w:tr w:rsidR="003F54D8" w:rsidRPr="003A0B4C" w:rsidTr="003F54D8">
        <w:trPr>
          <w:trHeight w:val="1316"/>
        </w:trPr>
        <w:tc>
          <w:tcPr>
            <w:tcW w:w="1136" w:type="dxa"/>
            <w:vAlign w:val="center"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478" w:type="dxa"/>
            <w:vAlign w:val="center"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</w:t>
            </w:r>
            <w:proofErr w:type="gramEnd"/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380" w:type="dxa"/>
            <w:vAlign w:val="center"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3F54D8" w:rsidRPr="003A0B4C" w:rsidTr="003F54D8">
        <w:trPr>
          <w:trHeight w:val="323"/>
        </w:trPr>
        <w:tc>
          <w:tcPr>
            <w:tcW w:w="113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F54D8" w:rsidRPr="003A0B4C" w:rsidTr="003F54D8">
        <w:trPr>
          <w:trHeight w:val="323"/>
        </w:trPr>
        <w:tc>
          <w:tcPr>
            <w:tcW w:w="113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3F54D8" w:rsidRPr="003A0B4C" w:rsidTr="003F54D8">
        <w:trPr>
          <w:trHeight w:val="323"/>
        </w:trPr>
        <w:tc>
          <w:tcPr>
            <w:tcW w:w="113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70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3F54D8" w:rsidRPr="003A0B4C" w:rsidTr="003F54D8">
        <w:trPr>
          <w:trHeight w:val="323"/>
        </w:trPr>
        <w:tc>
          <w:tcPr>
            <w:tcW w:w="113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70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3F54D8" w:rsidRPr="003A0B4C" w:rsidTr="003F54D8">
        <w:trPr>
          <w:trHeight w:val="343"/>
        </w:trPr>
        <w:tc>
          <w:tcPr>
            <w:tcW w:w="113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3F54D8" w:rsidRPr="003A0B4C" w:rsidRDefault="003F54D8" w:rsidP="003F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3F54D8" w:rsidRPr="003A0B4C" w:rsidRDefault="003F54D8" w:rsidP="003F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4D8" w:rsidRDefault="003F54D8" w:rsidP="003F54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4D8" w:rsidRDefault="003F54D8" w:rsidP="003F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4D8" w:rsidRDefault="003F54D8" w:rsidP="003F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4D8" w:rsidRDefault="003F54D8" w:rsidP="003F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4D8" w:rsidRPr="00EF19DF" w:rsidRDefault="003F54D8" w:rsidP="003F54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09.01.03 Мастер по обработке цифровой информации на базе основного общего образования</w:t>
      </w:r>
    </w:p>
    <w:p w:rsidR="003F54D8" w:rsidRDefault="003F54D8" w:rsidP="003F54D8"/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/>
      </w:tblPr>
      <w:tblGrid>
        <w:gridCol w:w="1217"/>
        <w:gridCol w:w="2515"/>
        <w:gridCol w:w="1813"/>
        <w:gridCol w:w="840"/>
        <w:gridCol w:w="839"/>
        <w:gridCol w:w="840"/>
        <w:gridCol w:w="1117"/>
        <w:gridCol w:w="1592"/>
        <w:gridCol w:w="806"/>
        <w:gridCol w:w="807"/>
        <w:gridCol w:w="807"/>
        <w:gridCol w:w="807"/>
        <w:gridCol w:w="807"/>
        <w:gridCol w:w="807"/>
      </w:tblGrid>
      <w:tr w:rsidR="003F54D8" w:rsidRPr="00232A30" w:rsidTr="003F54D8">
        <w:trPr>
          <w:trHeight w:val="98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Pr="00232A3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5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семестре)</w:t>
            </w:r>
          </w:p>
        </w:tc>
      </w:tr>
      <w:tr w:rsidR="003F54D8" w:rsidRPr="00232A30" w:rsidTr="003F54D8">
        <w:trPr>
          <w:trHeight w:val="45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3F54D8" w:rsidRPr="00232A30" w:rsidTr="003F54D8">
        <w:trPr>
          <w:trHeight w:val="51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4сем.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3F54D8" w:rsidRPr="00232A30" w:rsidTr="003F54D8">
        <w:trPr>
          <w:trHeight w:val="428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 </w:t>
            </w:r>
          </w:p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</w:t>
            </w:r>
          </w:p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 </w:t>
            </w:r>
          </w:p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 </w:t>
            </w: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 </w:t>
            </w:r>
          </w:p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21 </w:t>
            </w:r>
          </w:p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F54D8" w:rsidRPr="00232A30" w:rsidTr="003F54D8">
        <w:trPr>
          <w:trHeight w:val="63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занятий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3F54D8" w:rsidRPr="00232A30" w:rsidTr="003F54D8">
        <w:trPr>
          <w:trHeight w:val="25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3F54D8" w:rsidRPr="00232A30" w:rsidTr="003F54D8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3з/17дз/8э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F54D8" w:rsidRPr="00232A30" w:rsidTr="003F54D8">
        <w:trPr>
          <w:trHeight w:val="51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3з/12дз//3э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F54D8" w:rsidRPr="00232A30" w:rsidTr="003F54D8">
        <w:trPr>
          <w:trHeight w:val="37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,-,  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З, З,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46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экономику и право)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7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51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ОУДп.00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0з/1дз/5э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F54D8" w:rsidRPr="00232A30" w:rsidTr="003F54D8">
        <w:trPr>
          <w:trHeight w:val="52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3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-,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7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0з/4дз/0э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F54D8" w:rsidRPr="00232A30" w:rsidTr="003F54D8">
        <w:trPr>
          <w:trHeight w:val="33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3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F54D8" w:rsidRPr="00232A30" w:rsidTr="003F54D8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ППКРС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0з/8дз/2д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к)/4э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</w:tr>
      <w:tr w:rsidR="003F54D8" w:rsidRPr="00232A30" w:rsidTr="003F54D8">
        <w:trPr>
          <w:trHeight w:val="46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учебный цикл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0з/2дз/2д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к)/0э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3F54D8" w:rsidRPr="00232A30" w:rsidTr="003F54D8">
        <w:trPr>
          <w:trHeight w:val="43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информационных технологий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3F54D8" w:rsidRPr="00232A30" w:rsidTr="003F54D8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40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электроники и цифровой 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3F54D8" w:rsidRPr="00232A30" w:rsidTr="003F54D8">
        <w:trPr>
          <w:trHeight w:val="40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3F54D8" w:rsidRPr="00232A30" w:rsidTr="003F54D8">
        <w:trPr>
          <w:trHeight w:val="40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3F54D8" w:rsidRPr="00232A30" w:rsidTr="003F54D8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54D8" w:rsidRPr="00232A30" w:rsidTr="003F54D8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0з/6дз/4э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3F54D8" w:rsidRPr="00232A30" w:rsidTr="003F54D8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и обработка цифровой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0з/2дз/3э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3F54D8" w:rsidRPr="00232A30" w:rsidTr="003F54D8">
        <w:trPr>
          <w:trHeight w:val="5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создания и обработки цифровой 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мультимедийной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3F54D8" w:rsidRPr="00232A30" w:rsidTr="003F54D8">
        <w:trPr>
          <w:trHeight w:val="34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3F54D8" w:rsidRPr="00232A30" w:rsidTr="003F54D8">
        <w:trPr>
          <w:trHeight w:val="34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3F54D8" w:rsidRPr="00232A30" w:rsidTr="003F54D8">
        <w:trPr>
          <w:trHeight w:val="55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Хранение, передача и публикация цифровой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3F54D8" w:rsidRPr="00232A30" w:rsidTr="003F54D8">
        <w:trPr>
          <w:trHeight w:val="52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публикации цифровой 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мультимедийной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3F54D8" w:rsidRPr="00232A30" w:rsidTr="003F54D8">
        <w:trPr>
          <w:trHeight w:val="37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3F54D8" w:rsidRPr="00232A30" w:rsidTr="003F54D8">
        <w:trPr>
          <w:trHeight w:val="34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3F54D8" w:rsidRPr="00232A30" w:rsidTr="003F54D8">
        <w:trPr>
          <w:trHeight w:val="4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3F54D8" w:rsidRPr="00232A30" w:rsidTr="003F54D8">
        <w:trPr>
          <w:trHeight w:val="39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4з/27дз/12э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197223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2772(1404)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3F54D8" w:rsidRPr="00232A30" w:rsidTr="003F54D8">
        <w:trPr>
          <w:trHeight w:val="5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F54D8" w:rsidRPr="00232A30" w:rsidTr="003F54D8">
        <w:trPr>
          <w:trHeight w:val="238"/>
          <w:jc w:val="center"/>
        </w:trPr>
        <w:tc>
          <w:tcPr>
            <w:tcW w:w="8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на весь период обучения 300 часов</w:t>
            </w:r>
          </w:p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 - 100 часов, 2 курс - 100 часов, 3 курс - 100 часов</w:t>
            </w:r>
          </w:p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Выпускная квалификацион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работа</w:t>
            </w:r>
          </w:p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выпускной практической квалификационной работы по профессии</w:t>
            </w:r>
          </w:p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практической квалификационной работы по профессии</w:t>
            </w:r>
          </w:p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проведения: 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  по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3F54D8" w:rsidRPr="00232A30" w:rsidTr="003F54D8">
        <w:trPr>
          <w:trHeight w:val="330"/>
          <w:jc w:val="center"/>
        </w:trPr>
        <w:tc>
          <w:tcPr>
            <w:tcW w:w="8189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3F54D8" w:rsidRPr="00232A30" w:rsidTr="003F54D8">
        <w:trPr>
          <w:trHeight w:val="376"/>
          <w:jc w:val="center"/>
        </w:trPr>
        <w:tc>
          <w:tcPr>
            <w:tcW w:w="8189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3F54D8" w:rsidRPr="00232A30" w:rsidTr="003F54D8">
        <w:trPr>
          <w:trHeight w:val="660"/>
          <w:jc w:val="center"/>
        </w:trPr>
        <w:tc>
          <w:tcPr>
            <w:tcW w:w="8189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т.ч. экзаменов квалификационных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54D8" w:rsidRPr="00232A30" w:rsidTr="003F54D8">
        <w:trPr>
          <w:trHeight w:val="600"/>
          <w:jc w:val="center"/>
        </w:trPr>
        <w:tc>
          <w:tcPr>
            <w:tcW w:w="8189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F54D8" w:rsidRPr="00232A30" w:rsidTr="003F54D8">
        <w:trPr>
          <w:trHeight w:val="240"/>
          <w:jc w:val="center"/>
        </w:trPr>
        <w:tc>
          <w:tcPr>
            <w:tcW w:w="8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54D8" w:rsidRPr="00232A30" w:rsidRDefault="003F54D8" w:rsidP="003F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4D8" w:rsidRPr="00232A30" w:rsidRDefault="003F54D8" w:rsidP="003F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3F54D8" w:rsidRDefault="003F54D8" w:rsidP="003F54D8"/>
    <w:p w:rsidR="00D72CAB" w:rsidRDefault="00D72CAB"/>
    <w:sectPr w:rsidR="00D72CAB" w:rsidSect="003F5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0C"/>
    <w:rsid w:val="00050090"/>
    <w:rsid w:val="000F283E"/>
    <w:rsid w:val="003F54D8"/>
    <w:rsid w:val="0097330C"/>
    <w:rsid w:val="00D72CAB"/>
    <w:rsid w:val="00E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D8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3F54D8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3F54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5;&#1056;&#1054;&#1060;&#1045;&#1057;&#1057;&#1048;&#1048;\&#1052;&#1072;&#1089;&#1090;&#1077;&#1088;%20&#1087;&#1086;%20&#1086;&#1073;&#1088;&#1072;&#1073;&#1086;&#1090;&#1082;&#1077;%20&#1094;&#1080;&#1092;&#1088;&#1086;&#1074;&#1086;&#1081;%20&#1080;&#1085;&#1092;&#1086;&#1088;&#1084;&#1072;&#1094;&#1080;&#1080;%202021\09.01.03%20&#1052;&#1072;&#1089;&#1090;&#1077;&#1088;%20&#1087;&#1086;%20&#1086;&#1073;&#1088;&#1072;&#1073;&#1086;&#1090;&#1082;&#1077;%20&#1094;&#1080;&#1092;&#1088;&#1086;&#1074;&#1086;&#1081;%20&#1080;&#1085;&#1092;&#1086;&#1088;&#1084;&#1072;&#1094;&#1080;&#1080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K23lrfb7ACeSKvM4y7c2nMR39mgeXG/HGSW3iha/tyg=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itMEqmpizewp6sblDkBY95vFBfGE0d4IRAR14pPiA6Y=</DigestValue>
    </Reference>
  </SignedInfo>
  <SignatureValue>BIb5JgsOrMQEZH6Pp0xZKcERBQ35OLrW1hye7Qyq6fCtLmSf/QKfOo2YD2DZA6C6
a4f0m32gixnGSfoyuS5kdw==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MvPmMbx4oA9jfjpdVTpmqeLhsL0=</DigestValue>
      </Reference>
      <Reference URI="/word/document.xml?ContentType=application/vnd.openxmlformats-officedocument.wordprocessingml.document.main+xml">
        <DigestMethod Algorithm="http://www.w3.org/2000/09/xmldsig#sha1"/>
        <DigestValue>IHGWvtuLMPZXukHCanWTilHmS98=</DigestValue>
      </Reference>
      <Reference URI="/word/fontTable.xml?ContentType=application/vnd.openxmlformats-officedocument.wordprocessingml.fontTable+xml">
        <DigestMethod Algorithm="http://www.w3.org/2000/09/xmldsig#sha1"/>
        <DigestValue>n1oCiOGDbohAKcqkqL0Vne82V0w=</DigestValue>
      </Reference>
      <Reference URI="/word/numbering.xml?ContentType=application/vnd.openxmlformats-officedocument.wordprocessingml.numbering+xml">
        <DigestMethod Algorithm="http://www.w3.org/2000/09/xmldsig#sha1"/>
        <DigestValue>NXSLmzYOA/pdivpx/P7rMWXua1k=</DigestValue>
      </Reference>
      <Reference URI="/word/settings.xml?ContentType=application/vnd.openxmlformats-officedocument.wordprocessingml.settings+xml">
        <DigestMethod Algorithm="http://www.w3.org/2000/09/xmldsig#sha1"/>
        <DigestValue>fzCgBUKYG3ex7uPj8bbKamjxD2Q=</DigestValue>
      </Reference>
      <Reference URI="/word/styles.xml?ContentType=application/vnd.openxmlformats-officedocument.wordprocessingml.styles+xml">
        <DigestMethod Algorithm="http://www.w3.org/2000/09/xmldsig#sha1"/>
        <DigestValue>Qpi2XUUwLCA48Mln5JSk2Gh0+f4=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2021-09-01T11:44:33Z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2021-08-26T07:57:00Z</dcterms:created>
  <dcterms:modified xsi:type="dcterms:W3CDTF">2021-08-26T07:57:00Z</dcterms:modified>
</cp:coreProperties>
</file>